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97" w:rsidRPr="006E05C8" w:rsidRDefault="006E05C8" w:rsidP="006E05C8">
      <w:pPr>
        <w:jc w:val="center"/>
        <w:rPr>
          <w:rFonts w:hint="eastAsia"/>
          <w:sz w:val="28"/>
        </w:rPr>
      </w:pPr>
      <w:r w:rsidRPr="006E05C8">
        <w:rPr>
          <w:rFonts w:hint="eastAsia"/>
          <w:sz w:val="28"/>
        </w:rPr>
        <w:t>NM1520 64 Pin</w:t>
      </w:r>
      <w:r w:rsidR="00BC12D4" w:rsidRPr="00BC12D4">
        <w:rPr>
          <w:rFonts w:hint="eastAsia"/>
          <w:sz w:val="28"/>
        </w:rPr>
        <w:t>中斷測試及通訊</w:t>
      </w:r>
      <w:r w:rsidRPr="006E05C8">
        <w:rPr>
          <w:rFonts w:hint="eastAsia"/>
          <w:sz w:val="28"/>
        </w:rPr>
        <w:t>軟體測試驗證</w:t>
      </w:r>
    </w:p>
    <w:p w:rsidR="006E05C8" w:rsidRDefault="006E05C8">
      <w:pPr>
        <w:rPr>
          <w:rFonts w:hint="eastAsia"/>
        </w:rPr>
      </w:pPr>
      <w:r>
        <w:rPr>
          <w:rFonts w:hint="eastAsia"/>
        </w:rPr>
        <w:t xml:space="preserve">1.Tmie base 1 ms </w:t>
      </w:r>
      <w:r>
        <w:rPr>
          <w:rFonts w:hint="eastAsia"/>
        </w:rPr>
        <w:t>中斷測試</w:t>
      </w:r>
    </w:p>
    <w:p w:rsidR="006E05C8" w:rsidRDefault="006E05C8">
      <w:pPr>
        <w:rPr>
          <w:rFonts w:hint="eastAsia"/>
        </w:rPr>
      </w:pPr>
      <w:r>
        <w:rPr>
          <w:rFonts w:hint="eastAsia"/>
        </w:rPr>
        <w:t>說明</w:t>
      </w:r>
      <w:r>
        <w:rPr>
          <w:rFonts w:hint="eastAsia"/>
        </w:rPr>
        <w:t xml:space="preserve">: </w:t>
      </w:r>
      <w:r>
        <w:rPr>
          <w:rFonts w:hint="eastAsia"/>
        </w:rPr>
        <w:t>軟體周邊功能由</w:t>
      </w:r>
      <w:r>
        <w:rPr>
          <w:rFonts w:hint="eastAsia"/>
        </w:rPr>
        <w:t xml:space="preserve">1 ms </w:t>
      </w:r>
      <w:r>
        <w:rPr>
          <w:rFonts w:hint="eastAsia"/>
        </w:rPr>
        <w:t>中斷</w:t>
      </w:r>
      <w:proofErr w:type="spellStart"/>
      <w:r>
        <w:rPr>
          <w:rFonts w:hint="eastAsia"/>
        </w:rPr>
        <w:t>Tmie</w:t>
      </w:r>
      <w:proofErr w:type="spellEnd"/>
      <w:r>
        <w:rPr>
          <w:rFonts w:hint="eastAsia"/>
        </w:rPr>
        <w:t xml:space="preserve"> base</w:t>
      </w:r>
      <w:r>
        <w:rPr>
          <w:rFonts w:hint="eastAsia"/>
        </w:rPr>
        <w:t>處理</w:t>
      </w:r>
      <w:r w:rsidR="00BC12D4">
        <w:rPr>
          <w:rFonts w:hint="eastAsia"/>
        </w:rPr>
        <w:t>並由此產生</w:t>
      </w:r>
      <w:r w:rsidR="00BC12D4">
        <w:rPr>
          <w:rFonts w:hint="eastAsia"/>
        </w:rPr>
        <w:t>5 ms</w:t>
      </w:r>
      <w:r w:rsidR="00BC12D4">
        <w:rPr>
          <w:rFonts w:hint="eastAsia"/>
        </w:rPr>
        <w:t>及</w:t>
      </w:r>
      <w:r w:rsidR="00BC12D4">
        <w:rPr>
          <w:rFonts w:hint="eastAsia"/>
        </w:rPr>
        <w:t>100 ms</w:t>
      </w:r>
      <w:r w:rsidR="00BC12D4">
        <w:rPr>
          <w:rFonts w:hint="eastAsia"/>
        </w:rPr>
        <w:t>時槽處理其他功能</w:t>
      </w:r>
      <w:r>
        <w:rPr>
          <w:rFonts w:hint="eastAsia"/>
        </w:rPr>
        <w:t>，延續</w:t>
      </w:r>
      <w:r>
        <w:rPr>
          <w:rFonts w:hint="eastAsia"/>
        </w:rPr>
        <w:t xml:space="preserve">1530 </w:t>
      </w:r>
      <w:r>
        <w:rPr>
          <w:rFonts w:hint="eastAsia"/>
        </w:rPr>
        <w:t>採用</w:t>
      </w:r>
      <w:proofErr w:type="spellStart"/>
      <w:r>
        <w:rPr>
          <w:rFonts w:hint="eastAsia"/>
        </w:rPr>
        <w:t>SysTick</w:t>
      </w:r>
      <w:proofErr w:type="spellEnd"/>
      <w:r>
        <w:rPr>
          <w:rFonts w:hint="eastAsia"/>
        </w:rPr>
        <w:t xml:space="preserve"> timer</w:t>
      </w:r>
      <w:r>
        <w:rPr>
          <w:rFonts w:hint="eastAsia"/>
        </w:rPr>
        <w:t>來做</w:t>
      </w:r>
      <w:r w:rsidR="00BC12D4">
        <w:rPr>
          <w:rFonts w:hint="eastAsia"/>
        </w:rPr>
        <w:t>以不占其他</w:t>
      </w:r>
      <w:r w:rsidR="00BC12D4">
        <w:rPr>
          <w:rFonts w:hint="eastAsia"/>
        </w:rPr>
        <w:t>Timer</w:t>
      </w:r>
      <w:r w:rsidR="00BC12D4">
        <w:rPr>
          <w:rFonts w:hint="eastAsia"/>
        </w:rPr>
        <w:t>資源</w:t>
      </w:r>
      <w:r>
        <w:rPr>
          <w:rFonts w:hint="eastAsia"/>
        </w:rPr>
        <w:t>，</w:t>
      </w:r>
      <w:r w:rsidR="00BC12D4">
        <w:rPr>
          <w:rFonts w:hint="eastAsia"/>
        </w:rPr>
        <w:t>其</w:t>
      </w:r>
      <w:r>
        <w:rPr>
          <w:rFonts w:hint="eastAsia"/>
        </w:rPr>
        <w:t>主要為驗證外部的</w:t>
      </w:r>
      <w:r>
        <w:t>Oscillator</w:t>
      </w:r>
      <w:r>
        <w:rPr>
          <w:rFonts w:hint="eastAsia"/>
        </w:rPr>
        <w:t xml:space="preserve"> </w:t>
      </w:r>
      <w:r>
        <w:rPr>
          <w:rFonts w:hint="eastAsia"/>
        </w:rPr>
        <w:t>及</w:t>
      </w:r>
      <w:r>
        <w:rPr>
          <w:rFonts w:hint="eastAsia"/>
        </w:rPr>
        <w:t>MCU</w:t>
      </w:r>
      <w:r>
        <w:rPr>
          <w:rFonts w:hint="eastAsia"/>
        </w:rPr>
        <w:t>內部</w:t>
      </w:r>
      <w:r>
        <w:rPr>
          <w:rFonts w:hint="eastAsia"/>
        </w:rPr>
        <w:t>PLL</w:t>
      </w:r>
      <w:r>
        <w:rPr>
          <w:rFonts w:hint="eastAsia"/>
        </w:rPr>
        <w:t>是否正確，驗證結果如下。</w:t>
      </w:r>
    </w:p>
    <w:p w:rsidR="006E05C8" w:rsidRDefault="006E05C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258160" cy="2050197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435" cy="205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5C8" w:rsidRDefault="006E05C8">
      <w:pPr>
        <w:rPr>
          <w:rFonts w:hint="eastAsia"/>
        </w:rPr>
      </w:pPr>
      <w:r>
        <w:rPr>
          <w:rFonts w:hint="eastAsia"/>
        </w:rPr>
        <w:t>以</w:t>
      </w:r>
      <w:r>
        <w:rPr>
          <w:rFonts w:hint="eastAsia"/>
        </w:rPr>
        <w:t>P34</w:t>
      </w:r>
      <w:r>
        <w:rPr>
          <w:rFonts w:hint="eastAsia"/>
        </w:rPr>
        <w:t>進中斷後反相，時間正確無誤。</w:t>
      </w:r>
    </w:p>
    <w:p w:rsidR="006E05C8" w:rsidRDefault="006E05C8">
      <w:pPr>
        <w:rPr>
          <w:rFonts w:hint="eastAsia"/>
        </w:rPr>
      </w:pPr>
    </w:p>
    <w:p w:rsidR="006E05C8" w:rsidRDefault="006E05C8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通訊測試</w:t>
      </w:r>
    </w:p>
    <w:p w:rsidR="006E05C8" w:rsidRDefault="006E05C8">
      <w:pPr>
        <w:rPr>
          <w:rFonts w:hint="eastAsia"/>
        </w:rPr>
      </w:pPr>
      <w:r>
        <w:rPr>
          <w:rFonts w:hint="eastAsia"/>
        </w:rPr>
        <w:t>說明</w:t>
      </w:r>
      <w:r>
        <w:rPr>
          <w:rFonts w:hint="eastAsia"/>
        </w:rPr>
        <w:t>:</w:t>
      </w:r>
      <w:r>
        <w:rPr>
          <w:rFonts w:hint="eastAsia"/>
        </w:rPr>
        <w:t>使用者</w:t>
      </w:r>
      <w:r>
        <w:rPr>
          <w:rFonts w:hint="eastAsia"/>
        </w:rPr>
        <w:t>UI</w:t>
      </w:r>
      <w:r>
        <w:rPr>
          <w:rFonts w:hint="eastAsia"/>
        </w:rPr>
        <w:t>介面採</w:t>
      </w:r>
      <w:r>
        <w:rPr>
          <w:rFonts w:hint="eastAsia"/>
        </w:rPr>
        <w:t>485</w:t>
      </w:r>
      <w:r>
        <w:rPr>
          <w:rFonts w:hint="eastAsia"/>
        </w:rPr>
        <w:t>通訊，以</w:t>
      </w:r>
      <w:r>
        <w:rPr>
          <w:rFonts w:hint="eastAsia"/>
        </w:rPr>
        <w:t>1520</w:t>
      </w:r>
      <w:r>
        <w:rPr>
          <w:rFonts w:hint="eastAsia"/>
        </w:rPr>
        <w:t>的</w:t>
      </w:r>
      <w:r>
        <w:rPr>
          <w:rFonts w:hint="eastAsia"/>
        </w:rPr>
        <w:t>UART 1</w:t>
      </w:r>
      <w:r>
        <w:rPr>
          <w:rFonts w:hint="eastAsia"/>
        </w:rPr>
        <w:t>來做，通訊格式</w:t>
      </w:r>
      <w:r>
        <w:rPr>
          <w:rFonts w:hint="eastAsia"/>
        </w:rPr>
        <w:t>8,n,1</w:t>
      </w:r>
    </w:p>
    <w:p w:rsidR="006E05C8" w:rsidRDefault="006E05C8">
      <w:pPr>
        <w:rPr>
          <w:rFonts w:hint="eastAsia"/>
        </w:rPr>
      </w:pPr>
      <w:r>
        <w:rPr>
          <w:rFonts w:hint="eastAsia"/>
        </w:rPr>
        <w:t>，通訊速率</w:t>
      </w:r>
      <w:r>
        <w:rPr>
          <w:rFonts w:hint="eastAsia"/>
        </w:rPr>
        <w:t>2400 b bps</w:t>
      </w:r>
      <w:r w:rsidR="00BC12D4">
        <w:rPr>
          <w:rFonts w:hint="eastAsia"/>
        </w:rPr>
        <w:t>，每</w:t>
      </w:r>
      <w:r w:rsidR="00BC12D4">
        <w:rPr>
          <w:rFonts w:hint="eastAsia"/>
        </w:rPr>
        <w:t>100 ms</w:t>
      </w:r>
      <w:r w:rsidR="00BC12D4">
        <w:rPr>
          <w:rFonts w:hint="eastAsia"/>
        </w:rPr>
        <w:t>傳送及接收，驗證如下。</w:t>
      </w:r>
    </w:p>
    <w:p w:rsidR="00BC12D4" w:rsidRDefault="00BC12D4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550768" cy="2225963"/>
            <wp:effectExtent l="1905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740" cy="222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2D4" w:rsidRDefault="00BC12D4">
      <w:pPr>
        <w:rPr>
          <w:rFonts w:hint="eastAsia"/>
        </w:rPr>
      </w:pPr>
      <w:r>
        <w:rPr>
          <w:rFonts w:hint="eastAsia"/>
        </w:rPr>
        <w:t>說明</w:t>
      </w:r>
      <w:r>
        <w:rPr>
          <w:rFonts w:hint="eastAsia"/>
        </w:rPr>
        <w:t xml:space="preserve"> : CH1</w:t>
      </w:r>
      <w:r>
        <w:rPr>
          <w:rFonts w:hint="eastAsia"/>
        </w:rPr>
        <w:t>為</w:t>
      </w:r>
      <w:r>
        <w:rPr>
          <w:rFonts w:hint="eastAsia"/>
        </w:rPr>
        <w:t>TXD</w:t>
      </w:r>
      <w:r>
        <w:rPr>
          <w:rFonts w:hint="eastAsia"/>
        </w:rPr>
        <w:t>資料送出，</w:t>
      </w:r>
      <w:r>
        <w:rPr>
          <w:rFonts w:hint="eastAsia"/>
        </w:rPr>
        <w:t>CH2</w:t>
      </w:r>
      <w:r>
        <w:rPr>
          <w:rFonts w:hint="eastAsia"/>
        </w:rPr>
        <w:t>為</w:t>
      </w:r>
      <w:r>
        <w:rPr>
          <w:rFonts w:hint="eastAsia"/>
        </w:rPr>
        <w:t>RXD</w:t>
      </w:r>
      <w:r>
        <w:rPr>
          <w:rFonts w:hint="eastAsia"/>
        </w:rPr>
        <w:t>接收資料，</w:t>
      </w:r>
      <w:r>
        <w:rPr>
          <w:rFonts w:hint="eastAsia"/>
        </w:rPr>
        <w:t>CH3</w:t>
      </w:r>
      <w:r>
        <w:rPr>
          <w:rFonts w:hint="eastAsia"/>
        </w:rPr>
        <w:t>為</w:t>
      </w:r>
      <w:r>
        <w:rPr>
          <w:rFonts w:hint="eastAsia"/>
        </w:rPr>
        <w:t>Data enable</w:t>
      </w:r>
      <w:r>
        <w:rPr>
          <w:rFonts w:hint="eastAsia"/>
        </w:rPr>
        <w:t>控制</w:t>
      </w:r>
      <w:r>
        <w:rPr>
          <w:rFonts w:hint="eastAsia"/>
        </w:rPr>
        <w:t>Bus</w:t>
      </w:r>
      <w:r>
        <w:rPr>
          <w:rFonts w:hint="eastAsia"/>
        </w:rPr>
        <w:t>，當</w:t>
      </w:r>
      <w:r>
        <w:rPr>
          <w:rFonts w:hint="eastAsia"/>
        </w:rPr>
        <w:t>Data enable</w:t>
      </w:r>
      <w:r>
        <w:rPr>
          <w:rFonts w:hint="eastAsia"/>
        </w:rPr>
        <w:t>準位拉</w:t>
      </w:r>
      <w:r>
        <w:rPr>
          <w:rFonts w:hint="eastAsia"/>
        </w:rPr>
        <w:t>high</w:t>
      </w:r>
      <w:r>
        <w:rPr>
          <w:rFonts w:hint="eastAsia"/>
        </w:rPr>
        <w:t>時為</w:t>
      </w:r>
      <w:r>
        <w:rPr>
          <w:rFonts w:hint="eastAsia"/>
        </w:rPr>
        <w:t>MCU</w:t>
      </w:r>
      <w:r>
        <w:rPr>
          <w:rFonts w:hint="eastAsia"/>
        </w:rPr>
        <w:t>送出資料，當</w:t>
      </w:r>
      <w:r>
        <w:rPr>
          <w:rFonts w:hint="eastAsia"/>
        </w:rPr>
        <w:t>Low</w:t>
      </w:r>
      <w:r>
        <w:rPr>
          <w:rFonts w:hint="eastAsia"/>
        </w:rPr>
        <w:t>時為接收資料，</w:t>
      </w:r>
    </w:p>
    <w:p w:rsidR="00BC12D4" w:rsidRDefault="00BC12D4">
      <w:pPr>
        <w:rPr>
          <w:rFonts w:hint="eastAsia"/>
        </w:rPr>
      </w:pPr>
      <w:r>
        <w:rPr>
          <w:rFonts w:hint="eastAsia"/>
        </w:rPr>
        <w:t>通訊驗證無誤。</w:t>
      </w:r>
    </w:p>
    <w:p w:rsidR="00BC12D4" w:rsidRDefault="00BC12D4"/>
    <w:sectPr w:rsidR="00BC12D4" w:rsidSect="00280F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05C8"/>
    <w:rsid w:val="00280F97"/>
    <w:rsid w:val="005C4F3F"/>
    <w:rsid w:val="006E05C8"/>
    <w:rsid w:val="00A9324C"/>
    <w:rsid w:val="00BC1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9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5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E05C8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C12D4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BC12D4"/>
  </w:style>
  <w:style w:type="character" w:customStyle="1" w:styleId="a7">
    <w:name w:val="註解文字 字元"/>
    <w:basedOn w:val="a0"/>
    <w:link w:val="a6"/>
    <w:uiPriority w:val="99"/>
    <w:semiHidden/>
    <w:rsid w:val="00BC12D4"/>
  </w:style>
  <w:style w:type="paragraph" w:styleId="a8">
    <w:name w:val="annotation subject"/>
    <w:basedOn w:val="a6"/>
    <w:next w:val="a6"/>
    <w:link w:val="a9"/>
    <w:uiPriority w:val="99"/>
    <w:semiHidden/>
    <w:unhideWhenUsed/>
    <w:rsid w:val="00BC12D4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BC12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T450</dc:creator>
  <cp:lastModifiedBy>T450</cp:lastModifiedBy>
  <cp:revision>1</cp:revision>
  <dcterms:created xsi:type="dcterms:W3CDTF">2018-06-21T06:49:00Z</dcterms:created>
  <dcterms:modified xsi:type="dcterms:W3CDTF">2018-06-21T07:10:00Z</dcterms:modified>
</cp:coreProperties>
</file>